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D4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32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150" w:rsidRDefault="00B232EC" w:rsidP="006A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C04E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Р</w:t>
      </w:r>
      <w:r w:rsidR="00DE55FB">
        <w:rPr>
          <w:rFonts w:ascii="Times New Roman" w:hAnsi="Times New Roman" w:cs="Times New Roman"/>
          <w:sz w:val="28"/>
          <w:szCs w:val="28"/>
        </w:rPr>
        <w:t xml:space="preserve">егламента Контрольно-счетной палаты Ханты-Мансийского района, утвержденного приказом Контрольно-счетной палаты Ханты-Мансийского района от 25.06.2012 № 4 </w:t>
      </w:r>
      <w:r w:rsidR="006A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4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Ханты-Мансийской межрайонной прокуратуры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55FB" w:rsidRDefault="00DE55FB" w:rsidP="006A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95" w:rsidRDefault="00CB1E95" w:rsidP="006A6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2EC" w:rsidRPr="00112F26" w:rsidRDefault="002C20D0" w:rsidP="00112F26">
      <w:pPr>
        <w:pStyle w:val="a8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12F26" w:rsidRPr="00112F2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6A6150" w:rsidRPr="00112F26">
        <w:rPr>
          <w:rFonts w:ascii="Times New Roman" w:hAnsi="Times New Roman" w:cs="Times New Roman"/>
          <w:sz w:val="28"/>
          <w:szCs w:val="28"/>
        </w:rPr>
        <w:t xml:space="preserve"> </w:t>
      </w:r>
      <w:r w:rsidR="00A23D32" w:rsidRPr="00112F26">
        <w:rPr>
          <w:rFonts w:ascii="Times New Roman" w:hAnsi="Times New Roman" w:cs="Times New Roman"/>
          <w:sz w:val="28"/>
          <w:szCs w:val="28"/>
        </w:rPr>
        <w:t>приказ</w:t>
      </w:r>
      <w:r w:rsidR="00112F26" w:rsidRPr="00112F26">
        <w:rPr>
          <w:rFonts w:ascii="Times New Roman" w:hAnsi="Times New Roman" w:cs="Times New Roman"/>
          <w:sz w:val="28"/>
          <w:szCs w:val="28"/>
        </w:rPr>
        <w:t>у</w:t>
      </w:r>
      <w:r w:rsidR="00A23D32" w:rsidRPr="00112F26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Ханты-Мансийского района от 29.12.2012 № 16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32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</w:t>
      </w:r>
      <w:r w:rsidR="00B232EC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A067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3D32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B232EC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B232EC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E32" w:rsidRPr="00B232EC" w:rsidRDefault="004E1E32" w:rsidP="00B23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4E1E32" w:rsidRDefault="004E1E32" w:rsidP="004E1E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                                                                                 Ж.Р.</w:t>
      </w:r>
      <w:r w:rsidR="006844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232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Гартман</w:t>
      </w: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4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F654A" w:rsidRDefault="00AF65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4A" w:rsidRDefault="00AF65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4A" w:rsidRP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F4F4A" w:rsidRP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7A067B">
        <w:rPr>
          <w:rFonts w:ascii="Times New Roman" w:hAnsi="Times New Roman" w:cs="Times New Roman"/>
          <w:b/>
          <w:sz w:val="28"/>
          <w:szCs w:val="28"/>
        </w:rPr>
        <w:t>3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DF4F4A" w:rsidTr="00BA45EF">
        <w:tc>
          <w:tcPr>
            <w:tcW w:w="709" w:type="dxa"/>
          </w:tcPr>
          <w:p w:rsidR="00295AE0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746318" w:rsidTr="00BA45EF">
        <w:trPr>
          <w:trHeight w:val="377"/>
        </w:trPr>
        <w:tc>
          <w:tcPr>
            <w:tcW w:w="15028" w:type="dxa"/>
            <w:gridSpan w:val="4"/>
          </w:tcPr>
          <w:p w:rsidR="00746318" w:rsidRPr="005629EE" w:rsidRDefault="00712531" w:rsidP="0071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6318"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мероприятия </w:t>
            </w:r>
          </w:p>
        </w:tc>
      </w:tr>
      <w:tr w:rsidR="0068447D" w:rsidTr="00C37AFA">
        <w:trPr>
          <w:trHeight w:val="699"/>
        </w:trPr>
        <w:tc>
          <w:tcPr>
            <w:tcW w:w="709" w:type="dxa"/>
          </w:tcPr>
          <w:p w:rsidR="0068447D" w:rsidRDefault="0068447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033566" w:rsidRDefault="00033566" w:rsidP="00033566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 xml:space="preserve">Проверка законности, результативности использования </w:t>
            </w:r>
          </w:p>
          <w:p w:rsidR="00033566" w:rsidRDefault="00033566" w:rsidP="00033566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>средств бюджета, исполнения норм законодательства о размещении заказов на поставку товаров, выполнение</w:t>
            </w:r>
          </w:p>
          <w:p w:rsidR="00033566" w:rsidRDefault="00033566" w:rsidP="00033566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>работ, оказание услуг для муниципальных нужд</w:t>
            </w:r>
          </w:p>
          <w:p w:rsidR="0068447D" w:rsidRDefault="00033566" w:rsidP="00033566">
            <w:pPr>
              <w:ind w:right="-284"/>
              <w:jc w:val="both"/>
              <w:rPr>
                <w:sz w:val="28"/>
                <w:szCs w:val="28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 xml:space="preserve">сельского поселения </w:t>
            </w:r>
            <w:proofErr w:type="gramStart"/>
            <w:r w:rsidRPr="00033566">
              <w:rPr>
                <w:rFonts w:ascii="Times New Roman" w:hAnsi="Times New Roman" w:cs="Times New Roman"/>
                <w:sz w:val="28"/>
                <w:szCs w:val="20"/>
              </w:rPr>
              <w:t>Сибирский</w:t>
            </w:r>
            <w:proofErr w:type="gramEnd"/>
          </w:p>
        </w:tc>
        <w:tc>
          <w:tcPr>
            <w:tcW w:w="3829" w:type="dxa"/>
          </w:tcPr>
          <w:p w:rsidR="0068447D" w:rsidRPr="00033566" w:rsidRDefault="00D04C57" w:rsidP="0064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68447D" w:rsidRPr="00C6084D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A20361" w:rsidRPr="00C6084D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A20361" w:rsidRPr="00C6084D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Неб</w:t>
            </w:r>
            <w:proofErr w:type="gramStart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84D" w:rsidRPr="00C6084D" w:rsidRDefault="00C6084D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  <w:p w:rsidR="00A20361" w:rsidRPr="008F520E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C37AFA">
        <w:trPr>
          <w:trHeight w:val="699"/>
        </w:trPr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1B0CEC" w:rsidRPr="00090E35" w:rsidRDefault="001B0CEC" w:rsidP="00EB2D31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целевого расходования денежных средств, выделенных из бюджета Ханты-Мансийского района на противопожарные мероприятия в 2012 году</w:t>
            </w:r>
          </w:p>
        </w:tc>
        <w:tc>
          <w:tcPr>
            <w:tcW w:w="3829" w:type="dxa"/>
          </w:tcPr>
          <w:p w:rsidR="001B0CEC" w:rsidRPr="00BF1895" w:rsidRDefault="001B0CE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BF1895" w:rsidRDefault="001B0CE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BF189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B0CEC" w:rsidRPr="00BF1895" w:rsidRDefault="001B0CE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  <w:p w:rsidR="001B0CEC" w:rsidRPr="00BF1895" w:rsidRDefault="001B0CE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C37AFA">
        <w:trPr>
          <w:trHeight w:val="699"/>
        </w:trPr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1B0CEC" w:rsidRPr="002602EA" w:rsidRDefault="001B0CEC" w:rsidP="002602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02EA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 xml:space="preserve">а </w:t>
            </w:r>
            <w:r w:rsidRPr="002602EA">
              <w:rPr>
                <w:sz w:val="28"/>
                <w:szCs w:val="28"/>
              </w:rPr>
              <w:t xml:space="preserve">финансово-хозяйственной деятельности муниципального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602EA">
              <w:rPr>
                <w:sz w:val="28"/>
                <w:szCs w:val="28"/>
              </w:rPr>
              <w:t>Организационно-методический центр</w:t>
            </w:r>
            <w:r>
              <w:rPr>
                <w:sz w:val="28"/>
                <w:szCs w:val="28"/>
              </w:rPr>
              <w:t>»</w:t>
            </w:r>
            <w:r w:rsidRPr="002602EA">
              <w:rPr>
                <w:sz w:val="28"/>
                <w:szCs w:val="28"/>
              </w:rPr>
              <w:t>, в  части:</w:t>
            </w:r>
          </w:p>
          <w:p w:rsidR="001B0CEC" w:rsidRPr="002602EA" w:rsidRDefault="001B0CEC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-законности, результативности (эффективности и экономности) использования денежных средств, получаемых из местного бюджета и иных источников;</w:t>
            </w:r>
          </w:p>
          <w:p w:rsidR="001B0CEC" w:rsidRPr="002602EA" w:rsidRDefault="001B0CEC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lastRenderedPageBreak/>
              <w:t>-соблюдения порядка управления и распоряжения имуществом, находящимся в пользовании и владении учреждения;</w:t>
            </w:r>
          </w:p>
          <w:p w:rsidR="001B0CEC" w:rsidRDefault="001B0CEC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-соблюдения уставной деятельности учреждения</w:t>
            </w:r>
            <w:r>
              <w:rPr>
                <w:sz w:val="28"/>
                <w:szCs w:val="28"/>
              </w:rPr>
              <w:t>;</w:t>
            </w:r>
          </w:p>
          <w:p w:rsidR="001B0CEC" w:rsidRPr="00772768" w:rsidRDefault="001B0CEC" w:rsidP="00D15F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-проанализировать деятельность, связанную с подготовкой бизнес-планов. Представить информацию о количестве подготовленных бизнес-планов, их стоимости и порядке определения цены каждого бизнес-плана, размер возмещения денежных средств из местного бюджета за приобретенные бизнес-планы, а также информацию о фактической реализации подготовленных бизнес-планов</w:t>
            </w:r>
          </w:p>
        </w:tc>
        <w:tc>
          <w:tcPr>
            <w:tcW w:w="3829" w:type="dxa"/>
          </w:tcPr>
          <w:p w:rsidR="001B0CEC" w:rsidRPr="009B0F24" w:rsidRDefault="001B0CEC" w:rsidP="0064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8F520E" w:rsidRDefault="001B0CEC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1B0CEC" w:rsidRPr="009B0F24" w:rsidRDefault="001B0CEC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EC" w:rsidTr="00BA45EF">
        <w:trPr>
          <w:trHeight w:val="966"/>
        </w:trPr>
        <w:tc>
          <w:tcPr>
            <w:tcW w:w="709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1B0CEC" w:rsidRPr="00772768" w:rsidRDefault="001B0CEC" w:rsidP="00090E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 расходованию бюджетных средств, направленных на осуществление сноса здания школы в сельском поселении </w:t>
            </w:r>
            <w:proofErr w:type="spellStart"/>
            <w:r>
              <w:rPr>
                <w:sz w:val="28"/>
                <w:szCs w:val="28"/>
              </w:rPr>
              <w:t>Кышик</w:t>
            </w:r>
            <w:proofErr w:type="spellEnd"/>
            <w:r>
              <w:rPr>
                <w:sz w:val="28"/>
                <w:szCs w:val="28"/>
              </w:rPr>
              <w:t xml:space="preserve">, на предмет законности, результативности (эффективности и экономности) и целевого назначения </w:t>
            </w:r>
          </w:p>
        </w:tc>
        <w:tc>
          <w:tcPr>
            <w:tcW w:w="3829" w:type="dxa"/>
          </w:tcPr>
          <w:p w:rsidR="001B0CEC" w:rsidRPr="009B0F24" w:rsidRDefault="001B0CEC" w:rsidP="00A1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47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Default="001B0CEC" w:rsidP="0002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B0CEC" w:rsidRPr="009B0F24" w:rsidRDefault="001B0CEC" w:rsidP="0002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1B0CEC" w:rsidTr="00BA45EF">
        <w:trPr>
          <w:trHeight w:val="966"/>
        </w:trPr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1B0CEC" w:rsidRPr="00090E35" w:rsidRDefault="001B0CEC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предмет законности заключения и исполнения комитетом по образованию администрации Ханты-Мансийского района контрактов по обеспечению муниципальных образовательных учреждений питьевой водой, в том числе:</w:t>
            </w:r>
          </w:p>
          <w:p w:rsidR="001B0CEC" w:rsidRPr="00090E35" w:rsidRDefault="001B0CEC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</w:t>
            </w:r>
            <w:r w:rsidRPr="0009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езультативности (эффективности и экономности) и целевого использования денежных средств, получаемых из местного бюджета и иных источников;</w:t>
            </w:r>
          </w:p>
          <w:p w:rsidR="001B0CEC" w:rsidRDefault="001B0CEC" w:rsidP="00090E35">
            <w:pPr>
              <w:pStyle w:val="Default"/>
              <w:jc w:val="both"/>
              <w:rPr>
                <w:sz w:val="28"/>
                <w:szCs w:val="28"/>
              </w:rPr>
            </w:pPr>
            <w:r w:rsidRPr="00090E3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-</w:t>
            </w:r>
            <w:r w:rsidRPr="00090E35">
              <w:rPr>
                <w:rFonts w:eastAsia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соблюдения законодательства о размещении, заказов на поставки товаров, выполнение работ, оказания услуг для государственных и муниципальных нужд</w:t>
            </w:r>
          </w:p>
        </w:tc>
        <w:tc>
          <w:tcPr>
            <w:tcW w:w="3829" w:type="dxa"/>
          </w:tcPr>
          <w:p w:rsidR="001B0CEC" w:rsidRPr="00090E35" w:rsidRDefault="001B0CEC" w:rsidP="00CE57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71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8F520E" w:rsidRDefault="001B0CEC" w:rsidP="003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1B0CEC" w:rsidRPr="009B0F24" w:rsidRDefault="001B0CEC" w:rsidP="003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EC" w:rsidTr="00940661">
        <w:trPr>
          <w:trHeight w:val="693"/>
        </w:trPr>
        <w:tc>
          <w:tcPr>
            <w:tcW w:w="709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19" w:type="dxa"/>
            <w:gridSpan w:val="3"/>
          </w:tcPr>
          <w:tbl>
            <w:tblPr>
              <w:tblW w:w="14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10"/>
            </w:tblGrid>
            <w:tr w:rsidR="001B0CEC" w:rsidTr="00940661">
              <w:trPr>
                <w:trHeight w:val="416"/>
              </w:trPr>
              <w:tc>
                <w:tcPr>
                  <w:tcW w:w="14210" w:type="dxa"/>
                </w:tcPr>
                <w:p w:rsidR="001B0CEC" w:rsidRPr="00772768" w:rsidRDefault="001B0CEC" w:rsidP="00C97E1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72768">
                    <w:rPr>
                      <w:sz w:val="28"/>
                      <w:szCs w:val="28"/>
                    </w:rPr>
                    <w:t>Проверка законности, результативности использования средств бюджета района, направленных на реализацию следующих долгосрочных целевых программ района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77276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B0CEC" w:rsidRPr="009B0F24" w:rsidRDefault="001B0CEC" w:rsidP="00CE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939" w:type="dxa"/>
          </w:tcPr>
          <w:p w:rsidR="001B0CEC" w:rsidRPr="0094299E" w:rsidRDefault="001B0CEC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9E">
              <w:rPr>
                <w:rFonts w:ascii="Times New Roman" w:hAnsi="Times New Roman" w:cs="Times New Roman"/>
                <w:sz w:val="28"/>
                <w:szCs w:val="28"/>
              </w:rPr>
              <w:t xml:space="preserve">"Комплексное развитие жилищного строительства на </w:t>
            </w:r>
            <w:r w:rsidRPr="00942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Ханты-Мансийского района на 2011-2013 годы"</w:t>
            </w:r>
          </w:p>
        </w:tc>
        <w:tc>
          <w:tcPr>
            <w:tcW w:w="3829" w:type="dxa"/>
          </w:tcPr>
          <w:p w:rsidR="001B0CEC" w:rsidRPr="00E13230" w:rsidRDefault="001B0CEC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8F520E" w:rsidRDefault="001B0CEC" w:rsidP="00BF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1B0CEC" w:rsidRPr="009B0F24" w:rsidRDefault="001B0CEC" w:rsidP="00BF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939" w:type="dxa"/>
          </w:tcPr>
          <w:p w:rsidR="001B0CEC" w:rsidRPr="00567246" w:rsidRDefault="001B0CEC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46">
              <w:rPr>
                <w:rFonts w:ascii="Times New Roman" w:hAnsi="Times New Roman" w:cs="Times New Roman"/>
                <w:sz w:val="28"/>
                <w:szCs w:val="28"/>
              </w:rPr>
              <w:t>"Развитие малого и среднего предпринимательства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1B0CEC" w:rsidRPr="00E13230" w:rsidRDefault="001B0CEC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B0CEC" w:rsidRPr="009B0F24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1B0CEC" w:rsidTr="00BA45EF">
        <w:tc>
          <w:tcPr>
            <w:tcW w:w="709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939" w:type="dxa"/>
          </w:tcPr>
          <w:p w:rsidR="001B0CEC" w:rsidRPr="00EA7B0F" w:rsidRDefault="001B0CEC" w:rsidP="0056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"Дети Ханты-Мансийского района на 2011-2013 годы и плановый период до 2015 года"</w:t>
            </w:r>
          </w:p>
        </w:tc>
        <w:tc>
          <w:tcPr>
            <w:tcW w:w="3829" w:type="dxa"/>
          </w:tcPr>
          <w:p w:rsidR="001B0CEC" w:rsidRPr="00E13230" w:rsidRDefault="001B0CEC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8F520E" w:rsidRDefault="001B0CEC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1B0CEC" w:rsidRPr="009B0F24" w:rsidRDefault="001B0CEC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939" w:type="dxa"/>
          </w:tcPr>
          <w:p w:rsidR="001B0CEC" w:rsidRPr="00567246" w:rsidRDefault="001B0CEC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46">
              <w:rPr>
                <w:rFonts w:ascii="Times New Roman" w:hAnsi="Times New Roman" w:cs="Times New Roman"/>
                <w:sz w:val="28"/>
                <w:szCs w:val="28"/>
              </w:rPr>
              <w:t>"Комплексное развитие агропромышленного комплекса Ханты-Мансийского района на 2011-2013 годы"</w:t>
            </w:r>
          </w:p>
        </w:tc>
        <w:tc>
          <w:tcPr>
            <w:tcW w:w="3829" w:type="dxa"/>
          </w:tcPr>
          <w:p w:rsidR="001B0CEC" w:rsidRPr="00E13230" w:rsidRDefault="001B0CEC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1B0CEC" w:rsidRPr="009B0F24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</w:tc>
      </w:tr>
      <w:tr w:rsidR="001B0CEC" w:rsidTr="00BA45EF">
        <w:tc>
          <w:tcPr>
            <w:tcW w:w="709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939" w:type="dxa"/>
          </w:tcPr>
          <w:p w:rsidR="001B0CEC" w:rsidRPr="00EA7B0F" w:rsidRDefault="001B0CEC" w:rsidP="006F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"Развитие сети автомобильных дорог и повышения безопасности дорожного движения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1B0CEC" w:rsidRPr="00E13230" w:rsidRDefault="001B0CEC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1B0CEC" w:rsidRDefault="001B0CEC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B0CEC" w:rsidRPr="009B0F24" w:rsidRDefault="001B0CEC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1B0CEC" w:rsidTr="00BA45EF">
        <w:tc>
          <w:tcPr>
            <w:tcW w:w="709" w:type="dxa"/>
          </w:tcPr>
          <w:p w:rsidR="001B0CEC" w:rsidRPr="009B0F24" w:rsidRDefault="001B0CEC" w:rsidP="000B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939" w:type="dxa"/>
          </w:tcPr>
          <w:p w:rsidR="001B0CEC" w:rsidRPr="00EA7B0F" w:rsidRDefault="001B0CEC" w:rsidP="004A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3829" w:type="dxa"/>
          </w:tcPr>
          <w:p w:rsidR="001B0CEC" w:rsidRPr="00E13230" w:rsidRDefault="001B0CEC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1B0CEC" w:rsidRPr="008F520E" w:rsidRDefault="001B0CEC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1B0CEC" w:rsidRPr="009B0F24" w:rsidRDefault="001B0CEC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</w:tc>
      </w:tr>
      <w:tr w:rsidR="001B0CEC" w:rsidTr="00BA45EF">
        <w:tc>
          <w:tcPr>
            <w:tcW w:w="15028" w:type="dxa"/>
            <w:gridSpan w:val="4"/>
          </w:tcPr>
          <w:p w:rsidR="001B0CEC" w:rsidRPr="005629EE" w:rsidRDefault="001B0CEC" w:rsidP="00DF4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1B0CEC" w:rsidRPr="002543D3" w:rsidRDefault="001B0CEC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поселений: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1B0CEC" w:rsidRPr="002543D3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163979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1B0CEC" w:rsidRPr="00361B4D" w:rsidRDefault="001B0CEC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D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2012 год</w:t>
            </w:r>
          </w:p>
        </w:tc>
        <w:tc>
          <w:tcPr>
            <w:tcW w:w="3829" w:type="dxa"/>
            <w:vAlign w:val="center"/>
          </w:tcPr>
          <w:p w:rsidR="001B0CEC" w:rsidRPr="0016467B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2B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163979" w:rsidRDefault="001B0CEC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1B0CEC" w:rsidRPr="00427038" w:rsidRDefault="001B0CEC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о внесении изменений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9" w:type="dxa"/>
            <w:vAlign w:val="center"/>
          </w:tcPr>
          <w:p w:rsidR="001B0CEC" w:rsidRPr="00F64EE8" w:rsidRDefault="001B0CEC" w:rsidP="0056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1B0CEC" w:rsidRPr="00163979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1B0CEC" w:rsidTr="00BA45EF">
        <w:tc>
          <w:tcPr>
            <w:tcW w:w="709" w:type="dxa"/>
          </w:tcPr>
          <w:p w:rsidR="001B0CEC" w:rsidRPr="00F64EE8" w:rsidRDefault="001B0CEC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1B0CEC" w:rsidRPr="00A21DDF" w:rsidRDefault="001B0CEC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3829" w:type="dxa"/>
            <w:vAlign w:val="center"/>
          </w:tcPr>
          <w:p w:rsidR="001B0CEC" w:rsidRPr="00A21DDF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61B4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1B0CEC" w:rsidRPr="00163979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1B0CEC" w:rsidRPr="002543D3" w:rsidRDefault="001B0CEC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бюджета поселений: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Луговской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vAlign w:val="center"/>
          </w:tcPr>
          <w:p w:rsidR="001B0CEC" w:rsidRPr="002543D3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Pr="00163979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</w:t>
            </w:r>
            <w:r w:rsidRPr="0016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счетной палаты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9" w:type="dxa"/>
          </w:tcPr>
          <w:p w:rsidR="001B0CEC" w:rsidRPr="005810C7" w:rsidRDefault="001B0CEC" w:rsidP="003F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1B0CEC" w:rsidRPr="005810C7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1B0CEC" w:rsidRPr="00163979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  <w:p w:rsidR="001B0CEC" w:rsidRPr="00163979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15028" w:type="dxa"/>
            <w:gridSpan w:val="4"/>
          </w:tcPr>
          <w:p w:rsidR="001B0CEC" w:rsidRPr="00185076" w:rsidRDefault="001B0CEC" w:rsidP="001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5076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</w:p>
        </w:tc>
      </w:tr>
      <w:tr w:rsidR="001B0CEC" w:rsidTr="00933E91">
        <w:trPr>
          <w:trHeight w:val="1270"/>
        </w:trPr>
        <w:tc>
          <w:tcPr>
            <w:tcW w:w="709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1B0CEC" w:rsidRPr="009B0F24" w:rsidRDefault="001B0CEC" w:rsidP="007C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AC55F0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 о деятельности Контрольно-счетной палаты, результатах проведенных контрольных и экспертно-аналитических мероприятий </w:t>
            </w:r>
            <w:r w:rsidRPr="00AC55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A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1B0CEC" w:rsidRPr="009B0F24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0CEC" w:rsidTr="00BA45EF">
        <w:tc>
          <w:tcPr>
            <w:tcW w:w="709" w:type="dxa"/>
          </w:tcPr>
          <w:p w:rsidR="001B0CEC" w:rsidRPr="00AE1232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1B0CEC" w:rsidRPr="00AE1232" w:rsidRDefault="001B0CEC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района, в разделе Контрольно-счетная палата в информационно-телекоммуникационной сети «Интернет» и опубликование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1B0CEC" w:rsidRPr="00AE1232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1B0CEC" w:rsidRPr="009B0F24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0CEC" w:rsidTr="00BA45EF">
        <w:tc>
          <w:tcPr>
            <w:tcW w:w="15028" w:type="dxa"/>
            <w:gridSpan w:val="4"/>
          </w:tcPr>
          <w:p w:rsidR="001B0CEC" w:rsidRPr="00EE5AF7" w:rsidRDefault="001B0CEC" w:rsidP="006137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E5AF7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1B0CEC" w:rsidTr="00BA45EF">
        <w:tc>
          <w:tcPr>
            <w:tcW w:w="709" w:type="dxa"/>
          </w:tcPr>
          <w:p w:rsidR="001B0CEC" w:rsidRPr="005128B8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1B0CEC" w:rsidRPr="005128B8" w:rsidRDefault="001B0CEC" w:rsidP="00F2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работы на 2013 год</w:t>
            </w:r>
          </w:p>
        </w:tc>
        <w:tc>
          <w:tcPr>
            <w:tcW w:w="3829" w:type="dxa"/>
          </w:tcPr>
          <w:p w:rsidR="001B0CEC" w:rsidRPr="005128B8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Pr="005128B8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1B0CEC" w:rsidTr="00BA45EF">
        <w:tc>
          <w:tcPr>
            <w:tcW w:w="709" w:type="dxa"/>
          </w:tcPr>
          <w:p w:rsidR="001B0CEC" w:rsidRPr="005128B8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1B0CEC" w:rsidRPr="005128B8" w:rsidRDefault="001B0CEC" w:rsidP="00EA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2014 год</w:t>
            </w:r>
          </w:p>
        </w:tc>
        <w:tc>
          <w:tcPr>
            <w:tcW w:w="3829" w:type="dxa"/>
          </w:tcPr>
          <w:p w:rsidR="001B0CEC" w:rsidRPr="005128B8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1B0CEC" w:rsidRPr="005128B8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1B0CEC" w:rsidTr="00BA45EF">
        <w:tc>
          <w:tcPr>
            <w:tcW w:w="15028" w:type="dxa"/>
            <w:gridSpan w:val="4"/>
          </w:tcPr>
          <w:p w:rsidR="001B0CEC" w:rsidRPr="00E50080" w:rsidRDefault="001B0CEC" w:rsidP="006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5008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1B0CEC" w:rsidRDefault="001B0CEC" w:rsidP="0077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профессиональной переподготовки, повышения квалификации и стажировки сотрудников Контрольно-счетной палаты района</w:t>
            </w:r>
          </w:p>
        </w:tc>
        <w:tc>
          <w:tcPr>
            <w:tcW w:w="382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1B0CEC" w:rsidRPr="009248A0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15028" w:type="dxa"/>
            <w:gridSpan w:val="4"/>
          </w:tcPr>
          <w:p w:rsidR="001B0CEC" w:rsidRPr="00FF4A24" w:rsidRDefault="001B0CEC" w:rsidP="006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A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F4A24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B0CEC" w:rsidTr="00BA45EF">
        <w:tc>
          <w:tcPr>
            <w:tcW w:w="709" w:type="dxa"/>
          </w:tcPr>
          <w:p w:rsidR="001B0CEC" w:rsidRPr="005E09D1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9" w:type="dxa"/>
          </w:tcPr>
          <w:p w:rsidR="001B0CEC" w:rsidRPr="005E09D1" w:rsidRDefault="001B0CEC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/>
                <w:sz w:val="28"/>
                <w:szCs w:val="28"/>
              </w:rPr>
              <w:t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1B0CEC" w:rsidRPr="005E09D1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Pr="005E09D1" w:rsidRDefault="001B0CEC" w:rsidP="0014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</w:tr>
      <w:tr w:rsidR="001B0CEC" w:rsidTr="00BA45EF">
        <w:tc>
          <w:tcPr>
            <w:tcW w:w="709" w:type="dxa"/>
          </w:tcPr>
          <w:p w:rsidR="001B0CEC" w:rsidRPr="00EA74E7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1B0CEC" w:rsidRPr="00EA74E7" w:rsidRDefault="001B0CEC" w:rsidP="0063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/>
                <w:sz w:val="28"/>
                <w:szCs w:val="28"/>
              </w:rPr>
              <w:t>Взаимодействие со Счетной палатой Российской Федерации, Счетной палатой Ханты-Мансийского автономного округа – Югры, с Контрольно-счетными органами других муниципальных образований</w:t>
            </w:r>
            <w:r w:rsidRPr="00EA7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1B0CEC" w:rsidRPr="00EA74E7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Pr="00EA74E7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1B0CEC" w:rsidRPr="00EA74E7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1B0CEC" w:rsidRDefault="001B0CEC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района, ее комиссиях и рабочих группах, в совещательных, рабочих группах, комиссиях администрации района и ее структурных подразделениях, координационных и совещательных органов при главе района</w:t>
            </w:r>
          </w:p>
        </w:tc>
        <w:tc>
          <w:tcPr>
            <w:tcW w:w="382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Default="001B0CEC" w:rsidP="008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1B0CEC" w:rsidRPr="009248A0" w:rsidRDefault="001B0CEC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709" w:type="dxa"/>
          </w:tcPr>
          <w:p w:rsidR="001B0CEC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1B0CEC" w:rsidRDefault="001B0CEC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1B0CEC" w:rsidRPr="00427038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Default="001B0CEC" w:rsidP="00D3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1B0CEC" w:rsidRDefault="001B0CEC" w:rsidP="00D3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709" w:type="dxa"/>
          </w:tcPr>
          <w:p w:rsidR="001B0CEC" w:rsidRPr="00DB7E32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1B0CEC" w:rsidRPr="00DB7E32" w:rsidRDefault="001B0CEC" w:rsidP="005E09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органов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форм собственности</w:t>
            </w:r>
          </w:p>
        </w:tc>
        <w:tc>
          <w:tcPr>
            <w:tcW w:w="3829" w:type="dxa"/>
          </w:tcPr>
          <w:p w:rsidR="001B0CEC" w:rsidRPr="00427038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B0CEC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1B0CEC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EC" w:rsidTr="00BA45EF">
        <w:tc>
          <w:tcPr>
            <w:tcW w:w="709" w:type="dxa"/>
          </w:tcPr>
          <w:p w:rsidR="001B0CEC" w:rsidRPr="00DB7E32" w:rsidRDefault="001B0CEC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1B0CEC" w:rsidRPr="005E1AE2" w:rsidRDefault="001B0CEC" w:rsidP="00933E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1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КСП за 2012</w:t>
            </w:r>
            <w:r w:rsidRPr="00933E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1B0CEC" w:rsidRPr="00427038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1B0CEC" w:rsidRDefault="001B0CEC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8E" w:rsidRDefault="00E3668E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BA4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3566"/>
    <w:rsid w:val="000335AC"/>
    <w:rsid w:val="00057E31"/>
    <w:rsid w:val="00073395"/>
    <w:rsid w:val="00073F28"/>
    <w:rsid w:val="00080D03"/>
    <w:rsid w:val="00090E35"/>
    <w:rsid w:val="00095739"/>
    <w:rsid w:val="000B6AAE"/>
    <w:rsid w:val="000C7CAB"/>
    <w:rsid w:val="000D1245"/>
    <w:rsid w:val="000E2129"/>
    <w:rsid w:val="000F236D"/>
    <w:rsid w:val="00112F26"/>
    <w:rsid w:val="00124F92"/>
    <w:rsid w:val="0014770C"/>
    <w:rsid w:val="00160E82"/>
    <w:rsid w:val="00163979"/>
    <w:rsid w:val="0016467B"/>
    <w:rsid w:val="00185076"/>
    <w:rsid w:val="001902F1"/>
    <w:rsid w:val="001B0CEC"/>
    <w:rsid w:val="001F20C0"/>
    <w:rsid w:val="00206B60"/>
    <w:rsid w:val="00217913"/>
    <w:rsid w:val="002320CA"/>
    <w:rsid w:val="0024576D"/>
    <w:rsid w:val="002504BD"/>
    <w:rsid w:val="002543D3"/>
    <w:rsid w:val="002602EA"/>
    <w:rsid w:val="00270EF4"/>
    <w:rsid w:val="00280374"/>
    <w:rsid w:val="00290FF3"/>
    <w:rsid w:val="00295AE0"/>
    <w:rsid w:val="002C0AFE"/>
    <w:rsid w:val="002C20D0"/>
    <w:rsid w:val="002C6C0A"/>
    <w:rsid w:val="002D4214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D18B8"/>
    <w:rsid w:val="003F21BC"/>
    <w:rsid w:val="003F53D3"/>
    <w:rsid w:val="003F618A"/>
    <w:rsid w:val="004007D1"/>
    <w:rsid w:val="00422D83"/>
    <w:rsid w:val="00427038"/>
    <w:rsid w:val="00437375"/>
    <w:rsid w:val="004740F4"/>
    <w:rsid w:val="004853F4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128B8"/>
    <w:rsid w:val="005173EC"/>
    <w:rsid w:val="00533FAD"/>
    <w:rsid w:val="0055296D"/>
    <w:rsid w:val="005629EE"/>
    <w:rsid w:val="00567246"/>
    <w:rsid w:val="005810C7"/>
    <w:rsid w:val="00584CC5"/>
    <w:rsid w:val="005A53A7"/>
    <w:rsid w:val="005D4790"/>
    <w:rsid w:val="005E09D1"/>
    <w:rsid w:val="005E14E6"/>
    <w:rsid w:val="005E1AE2"/>
    <w:rsid w:val="005E1C72"/>
    <w:rsid w:val="005E2B49"/>
    <w:rsid w:val="005F3079"/>
    <w:rsid w:val="005F698C"/>
    <w:rsid w:val="0061374B"/>
    <w:rsid w:val="00633726"/>
    <w:rsid w:val="00634B6D"/>
    <w:rsid w:val="00642CD5"/>
    <w:rsid w:val="0064374D"/>
    <w:rsid w:val="00643D96"/>
    <w:rsid w:val="0064530F"/>
    <w:rsid w:val="0068447D"/>
    <w:rsid w:val="00687681"/>
    <w:rsid w:val="006A052D"/>
    <w:rsid w:val="006A6150"/>
    <w:rsid w:val="006B0370"/>
    <w:rsid w:val="006B6DBD"/>
    <w:rsid w:val="006C711C"/>
    <w:rsid w:val="006D1608"/>
    <w:rsid w:val="006F505A"/>
    <w:rsid w:val="006F77AE"/>
    <w:rsid w:val="00712531"/>
    <w:rsid w:val="00746318"/>
    <w:rsid w:val="00756C82"/>
    <w:rsid w:val="00772768"/>
    <w:rsid w:val="00773FBB"/>
    <w:rsid w:val="00780392"/>
    <w:rsid w:val="0079788B"/>
    <w:rsid w:val="007A067B"/>
    <w:rsid w:val="007A3E3B"/>
    <w:rsid w:val="007C243B"/>
    <w:rsid w:val="007C710B"/>
    <w:rsid w:val="00802F2F"/>
    <w:rsid w:val="008266D1"/>
    <w:rsid w:val="00841F5D"/>
    <w:rsid w:val="0086106C"/>
    <w:rsid w:val="00896B35"/>
    <w:rsid w:val="008A2029"/>
    <w:rsid w:val="008A58BE"/>
    <w:rsid w:val="008B1C35"/>
    <w:rsid w:val="008F520E"/>
    <w:rsid w:val="00913F8D"/>
    <w:rsid w:val="00917811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90A49"/>
    <w:rsid w:val="00A974BF"/>
    <w:rsid w:val="00AB71CD"/>
    <w:rsid w:val="00AC55F0"/>
    <w:rsid w:val="00AE1232"/>
    <w:rsid w:val="00AF654A"/>
    <w:rsid w:val="00B04D5F"/>
    <w:rsid w:val="00B232EC"/>
    <w:rsid w:val="00B31A6D"/>
    <w:rsid w:val="00B42BC8"/>
    <w:rsid w:val="00B6746B"/>
    <w:rsid w:val="00B71E17"/>
    <w:rsid w:val="00B80985"/>
    <w:rsid w:val="00B83D8A"/>
    <w:rsid w:val="00BA45EF"/>
    <w:rsid w:val="00BB1384"/>
    <w:rsid w:val="00BB2AA3"/>
    <w:rsid w:val="00BF1895"/>
    <w:rsid w:val="00C04E84"/>
    <w:rsid w:val="00C14D79"/>
    <w:rsid w:val="00C24281"/>
    <w:rsid w:val="00C37AFA"/>
    <w:rsid w:val="00C47DB2"/>
    <w:rsid w:val="00C53106"/>
    <w:rsid w:val="00C600C0"/>
    <w:rsid w:val="00C6084D"/>
    <w:rsid w:val="00C76366"/>
    <w:rsid w:val="00C97E1E"/>
    <w:rsid w:val="00CB1E95"/>
    <w:rsid w:val="00CD33FA"/>
    <w:rsid w:val="00CE2DD2"/>
    <w:rsid w:val="00CE45C0"/>
    <w:rsid w:val="00CE494D"/>
    <w:rsid w:val="00CE5714"/>
    <w:rsid w:val="00D04C57"/>
    <w:rsid w:val="00D15F5E"/>
    <w:rsid w:val="00D26CA3"/>
    <w:rsid w:val="00D327CB"/>
    <w:rsid w:val="00D46DB8"/>
    <w:rsid w:val="00D778EF"/>
    <w:rsid w:val="00DA0E6B"/>
    <w:rsid w:val="00DA0FD4"/>
    <w:rsid w:val="00DB7E32"/>
    <w:rsid w:val="00DD0A80"/>
    <w:rsid w:val="00DE55FB"/>
    <w:rsid w:val="00DF4F4A"/>
    <w:rsid w:val="00E13230"/>
    <w:rsid w:val="00E1371E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E5AF7"/>
    <w:rsid w:val="00EE7A31"/>
    <w:rsid w:val="00EF04B6"/>
    <w:rsid w:val="00F27FAC"/>
    <w:rsid w:val="00F551D7"/>
    <w:rsid w:val="00F64EE8"/>
    <w:rsid w:val="00F76C0A"/>
    <w:rsid w:val="00F92951"/>
    <w:rsid w:val="00FD799C"/>
    <w:rsid w:val="00FE1714"/>
    <w:rsid w:val="00FE321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75E5-83F7-4394-A57C-25FC938A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187</cp:revision>
  <cp:lastPrinted>2013-02-04T08:36:00Z</cp:lastPrinted>
  <dcterms:created xsi:type="dcterms:W3CDTF">2012-05-25T05:51:00Z</dcterms:created>
  <dcterms:modified xsi:type="dcterms:W3CDTF">2014-03-06T04:19:00Z</dcterms:modified>
</cp:coreProperties>
</file>